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5F674EDB" w14:textId="77777777" w:rsidTr="00E5465F">
        <w:trPr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12FD3" w14:textId="77777777" w:rsidR="00B906D7" w:rsidRDefault="001305CE">
            <w:pPr>
              <w:keepNext/>
              <w:widowControl w:val="0"/>
              <w:spacing w:after="12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Naručitelj:</w:t>
            </w:r>
          </w:p>
          <w:p w14:paraId="39F488DF" w14:textId="77777777" w:rsidR="00B61595" w:rsidRDefault="00EE45DF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Trg Drage Iblera 8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OIB: 88026390655</w:t>
            </w:r>
            <w:r>
              <w:rPr>
                <w:rFonts w:asciiTheme="minorHAnsi" w:hAnsiTheme="minorHAnsi"/>
                <w:i/>
                <w:iCs/>
                <w:lang w:bidi="hr-HR"/>
              </w:rPr>
              <w:br/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</w:p>
          <w:p w14:paraId="753396F8" w14:textId="7F3E31E5" w:rsidR="00B61595" w:rsidRDefault="0088130C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proofErr w:type="spellStart"/>
            <w:r>
              <w:rPr>
                <w:rFonts w:asciiTheme="minorHAnsi" w:hAnsiTheme="minorHAnsi"/>
                <w:b/>
                <w:lang w:bidi="hr-HR"/>
              </w:rPr>
              <w:t>Ur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 Broj:</w:t>
            </w:r>
            <w:r w:rsidR="00305CC2">
              <w:rPr>
                <w:rFonts w:asciiTheme="minorHAnsi" w:hAnsiTheme="minorHAnsi"/>
                <w:b/>
                <w:lang w:bidi="hr-HR"/>
              </w:rPr>
              <w:t>1702/26</w:t>
            </w:r>
          </w:p>
          <w:p w14:paraId="57339EA1" w14:textId="74DAE0C7" w:rsidR="00B61595" w:rsidRDefault="00305CC2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b/>
              </w:rPr>
              <w:t>10</w:t>
            </w:r>
            <w:r w:rsidR="00EE45DF">
              <w:rPr>
                <w:b/>
              </w:rPr>
              <w:t>.04.2026.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23064" w14:textId="328A384E" w:rsidR="00B61595" w:rsidRDefault="00B61595" w:rsidP="00D66ACC">
            <w:pPr>
              <w:widowControl w:val="0"/>
              <w:spacing w:after="120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284EF3DA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bottom"/>
          </w:tcPr>
          <w:p w14:paraId="1949225E" w14:textId="77777777" w:rsidR="00B906D7" w:rsidRDefault="001305CE">
            <w:pPr>
              <w:keepNext/>
              <w:widowControl w:val="0"/>
              <w:jc w:val="center"/>
              <w:rPr>
                <w:rFonts w:asciiTheme="minorHAnsi" w:hAnsiTheme="minorHAnsi"/>
                <w:b/>
                <w:bCs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POZIV NA DOSTAVU PONUDE</w:t>
            </w:r>
          </w:p>
          <w:p w14:paraId="25B83ED3" w14:textId="77777777" w:rsidR="00B61595" w:rsidRDefault="00EE45DF">
            <w:pPr>
              <w:widowControl w:val="0"/>
              <w:jc w:val="center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 xml:space="preserve">Broj: </w:t>
            </w:r>
            <w:r>
              <w:rPr>
                <w:b/>
              </w:rPr>
              <w:t>2026-8-T-US-021-O</w:t>
            </w:r>
          </w:p>
        </w:tc>
      </w:tr>
      <w:tr w:rsidR="00B906D7" w14:paraId="78B0A754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DCBCE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1. UVOD</w:t>
            </w:r>
          </w:p>
        </w:tc>
      </w:tr>
      <w:tr w:rsidR="00B906D7" w14:paraId="18B3BE67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2758" w14:textId="77777777" w:rsidR="00B906D7" w:rsidRDefault="001305CE">
            <w:pPr>
              <w:keepNext/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Poštovani,</w:t>
            </w:r>
          </w:p>
          <w:p w14:paraId="02C22F1E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6E9644B3" w14:textId="77777777" w:rsidR="00B61595" w:rsidRDefault="00EE45DF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</w:t>
            </w: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lang w:bidi="hr-HR"/>
              </w:rPr>
              <w:t xml:space="preserve"> pokrenuo je postupak jednostavne nabave te Vam upućujemo ovaj Poziv na dostavu ponude. Podaci o predmetnoj nabavi su:</w:t>
            </w:r>
          </w:p>
          <w:p w14:paraId="15D666B7" w14:textId="77777777" w:rsidR="00B61595" w:rsidRDefault="00EE45DF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Predmet nabave: </w:t>
            </w:r>
            <w:r>
              <w:rPr>
                <w:b/>
              </w:rPr>
              <w:t>Usluge  obrade i zbrinjavanja neopasnih otpadaka i neopasnog otpada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5D2F433C" w14:textId="77777777" w:rsidR="00B61595" w:rsidRDefault="00EE45DF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Evidencijski broj nabave: </w:t>
            </w:r>
            <w:r>
              <w:rPr>
                <w:b/>
              </w:rPr>
              <w:t>2026-8-T-US-021-O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79333CF2" w14:textId="77777777" w:rsidR="00B61595" w:rsidRDefault="00EE45DF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Brojčana oznaka predmeta nabave iz Jedinstvenog rječnika javne nabave – CPV: </w:t>
            </w:r>
            <w:r>
              <w:rPr>
                <w:b/>
              </w:rPr>
              <w:t>90513000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3DB5FC30" w14:textId="77777777" w:rsidR="00B61595" w:rsidRDefault="00EE45DF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Procijenjena vrijednost nabave, u eurima bez PDV-a: </w:t>
            </w:r>
            <w:r>
              <w:rPr>
                <w:b/>
              </w:rPr>
              <w:t>9.260,00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998830D" w14:textId="248E3313" w:rsidR="00B61595" w:rsidRDefault="00EE45DF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Vrsta postupka: </w:t>
            </w:r>
            <w:r w:rsidR="0088130C">
              <w:rPr>
                <w:b/>
              </w:rPr>
              <w:t>Jednostavna nabava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3AE83362" w14:textId="77777777" w:rsidR="00B61595" w:rsidRDefault="00EE45DF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Navod financira li se ugovor ili okvirni sporazum iz fondova EU: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79081023" w14:textId="77777777" w:rsidR="00B61595" w:rsidRDefault="00EE45DF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Osigurana sredstva, u eurima s PDV-om: </w:t>
            </w:r>
            <w:r>
              <w:rPr>
                <w:b/>
              </w:rPr>
              <w:t>11.600,00</w:t>
            </w:r>
            <w:r>
              <w:rPr>
                <w:rFonts w:asciiTheme="minorHAnsi" w:hAnsiTheme="minorHAnsi"/>
                <w:lang w:bidi="hr-HR"/>
              </w:rPr>
              <w:t xml:space="preserve"> (nije obveza, nego mogućnost u slučaju da se naručuje više puta (dijelova) nabave za koju je izdvojeno ukupno do 26.540,00 eura bez PDV-a, odnosno do 66.360,00 eura bez PDV-a u planu nabave);</w:t>
            </w:r>
          </w:p>
          <w:p w14:paraId="4560113D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50FC2942" w14:textId="77777777" w:rsidR="0088130C" w:rsidRDefault="00EE45DF" w:rsidP="0088130C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provodi ovaj postupak jednostavne nabave sukladno općem aktu o jednostavnoj nabavi. Opći akt o jednostavnoj nabavi dostupan je na </w:t>
            </w:r>
            <w:r w:rsidR="0088130C">
              <w:rPr>
                <w:b/>
                <w:kern w:val="0"/>
              </w:rPr>
              <w:t>www.dom-medvescak.hr</w:t>
            </w:r>
          </w:p>
          <w:p w14:paraId="4C2554BD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4F30A842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i/>
                <w:lang w:bidi="hr-HR"/>
              </w:rPr>
              <w:t>Napomena: Zakon o javnoj nabavi (</w:t>
            </w:r>
            <w:r>
              <w:rPr>
                <w:rFonts w:asciiTheme="minorHAnsi" w:hAnsiTheme="minorHAnsi"/>
                <w:iCs/>
                <w:lang w:bidi="hr-HR"/>
              </w:rPr>
              <w:t>Narodne novine</w:t>
            </w:r>
            <w:r>
              <w:rPr>
                <w:rFonts w:asciiTheme="minorHAnsi" w:hAnsiTheme="minorHAnsi"/>
                <w:i/>
                <w:lang w:bidi="hr-HR"/>
              </w:rPr>
              <w:t>, br. 120/16, 114/22) sukladno članku 12. stavku 1. točki 1, ne primjenjuje se na nabavu robe i usluga te provedbu projektnih natječaja procijenjene vrijednosti manje od 26.540,00 eura (bez PDV-a), odnosno na nabavu radova procijenjene vrijednosti manje od 66.360,00 eura (bez PDV-a). Stoga, na ovaj postupak jednostavne nabave ne primjenjuje se postupak pravne zaštite pred Državnom komisijom za kontrolu postupaka javne nabave.</w:t>
            </w:r>
          </w:p>
        </w:tc>
      </w:tr>
    </w:tbl>
    <w:p w14:paraId="429C2167" w14:textId="77777777" w:rsidR="00B906D7" w:rsidRDefault="001305CE">
      <w:pPr>
        <w:rPr>
          <w:rFonts w:asciiTheme="minorHAnsi" w:hAnsiTheme="minorHAnsi"/>
        </w:rPr>
      </w:pPr>
      <w:r>
        <w:br w:type="page"/>
      </w:r>
    </w:p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54FB5C9B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7ABA37CB" w14:textId="77777777" w:rsidR="00B906D7" w:rsidRDefault="001305CE">
            <w:pPr>
              <w:keepNext/>
              <w:pageBreakBefore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lastRenderedPageBreak/>
              <w:t>2. OPIS PREDMETA NABAVE</w:t>
            </w:r>
          </w:p>
        </w:tc>
      </w:tr>
      <w:tr w:rsidR="00B906D7" w14:paraId="5076251B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612EA" w14:textId="77777777" w:rsidR="0088130C" w:rsidRDefault="001305CE" w:rsidP="0088130C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Opis predmeta nabave:</w:t>
            </w:r>
            <w:r w:rsidR="0088130C">
              <w:rPr>
                <w:rFonts w:asciiTheme="minorHAnsi" w:hAnsiTheme="minorHAnsi"/>
                <w:lang w:bidi="hr-HR"/>
              </w:rPr>
              <w:t xml:space="preserve"> </w:t>
            </w:r>
            <w:r w:rsidR="0088130C">
              <w:rPr>
                <w:b/>
              </w:rPr>
              <w:t>Usluge  obrade i zbrinjavanja neopasnih otpadaka i neopasnog otpada</w:t>
            </w:r>
          </w:p>
          <w:p w14:paraId="3877575E" w14:textId="2653CE8B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Opis predmeta nabave sukladno:</w:t>
            </w:r>
          </w:p>
          <w:p w14:paraId="555F7E40" w14:textId="100D0B97" w:rsidR="00B906D7" w:rsidRDefault="001305CE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Troškovniku iz dijela II. ovog Poziva </w:t>
            </w:r>
          </w:p>
          <w:p w14:paraId="4B7B3391" w14:textId="03330CD2" w:rsidR="00B906D7" w:rsidRPr="0088130C" w:rsidRDefault="00B906D7" w:rsidP="0088130C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73918D84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5F7A5812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3. UVJETI I ZAHTJEVI NABAVE</w:t>
            </w:r>
          </w:p>
        </w:tc>
      </w:tr>
      <w:tr w:rsidR="00B906D7" w14:paraId="01C1D23C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EEFF22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Vaša ponuda treba ispunjavati sljedeće uvjete: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90B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6AE06F8E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B0BE9" w14:textId="77777777" w:rsidR="00B906D7" w:rsidRDefault="001305CE">
            <w:pPr>
              <w:pStyle w:val="Odlomakpopisa"/>
              <w:widowControl w:val="0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izvršenja (jednokratno ili sukcesivno; temeljem narudžbenice ili ugovora o jednostavnoj (javnoj) nabavi)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4A165" w14:textId="77777777" w:rsidR="00B61595" w:rsidRDefault="00EE45DF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Ugovor / narudžbenica</w:t>
            </w:r>
          </w:p>
        </w:tc>
      </w:tr>
      <w:tr w:rsidR="00B906D7" w14:paraId="26331E6D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47D44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izvršenja (početak, završetak, dinamika)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67C15" w14:textId="6AD24E5B" w:rsidR="00B61595" w:rsidRDefault="0088130C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Nakon primitka narudžbenice</w:t>
            </w:r>
            <w:r w:rsidR="00F37EC4">
              <w:rPr>
                <w:rFonts w:asciiTheme="minorHAnsi" w:hAnsiTheme="minorHAnsi"/>
                <w:b/>
                <w:lang w:bidi="hr-HR"/>
              </w:rPr>
              <w:t xml:space="preserve"> tijekom 12 mjeseci</w:t>
            </w:r>
          </w:p>
        </w:tc>
      </w:tr>
      <w:tr w:rsidR="00B906D7" w14:paraId="4C75783E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30B8D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trajanja ugovora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ECC6E" w14:textId="77777777" w:rsidR="00B61595" w:rsidRDefault="00EE45DF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12 mj</w:t>
            </w:r>
          </w:p>
        </w:tc>
      </w:tr>
      <w:tr w:rsidR="00B906D7" w14:paraId="18FA8E0B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2CC06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valjanosti ponude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9D26F" w14:textId="77777777" w:rsidR="00B61595" w:rsidRDefault="00EE45DF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30 dana</w:t>
            </w:r>
          </w:p>
        </w:tc>
      </w:tr>
      <w:tr w:rsidR="00B906D7" w14:paraId="643B428C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280BCB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izvršenja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955BF" w14:textId="77777777" w:rsidR="00B61595" w:rsidRDefault="00EE45DF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Zagreb, Trg Drage Iblera 8</w:t>
            </w:r>
          </w:p>
        </w:tc>
      </w:tr>
      <w:tr w:rsidR="00B906D7" w14:paraId="2D6E4EA9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74DD9C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Rok, način i uvjeti plaćanja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2426D" w14:textId="77777777" w:rsidR="00AB04E4" w:rsidRPr="00F37EC4" w:rsidRDefault="0088130C">
            <w:pPr>
              <w:widowControl w:val="0"/>
              <w:jc w:val="both"/>
              <w:rPr>
                <w:rFonts w:asciiTheme="minorHAnsi" w:hAnsiTheme="minorHAnsi"/>
                <w:bCs/>
              </w:rPr>
            </w:pPr>
            <w:r w:rsidRPr="00F37EC4">
              <w:rPr>
                <w:rFonts w:asciiTheme="minorHAnsi" w:hAnsiTheme="minorHAnsi"/>
                <w:bCs/>
              </w:rPr>
              <w:t>virmanom</w:t>
            </w:r>
            <w:r w:rsidRPr="00F37EC4">
              <w:rPr>
                <w:rFonts w:asciiTheme="minorHAnsi" w:hAnsiTheme="minorHAnsi"/>
                <w:bCs/>
                <w:lang w:bidi="hr-HR"/>
              </w:rPr>
              <w:t xml:space="preserve">, </w:t>
            </w:r>
            <w:r w:rsidRPr="00F37EC4">
              <w:rPr>
                <w:rFonts w:asciiTheme="minorHAnsi" w:hAnsiTheme="minorHAnsi"/>
                <w:bCs/>
              </w:rPr>
              <w:t>u roku 30 dana od dana primitka e-računa</w:t>
            </w:r>
            <w:r w:rsidR="00AB04E4" w:rsidRPr="00F37EC4">
              <w:rPr>
                <w:rFonts w:asciiTheme="minorHAnsi" w:hAnsiTheme="minorHAnsi"/>
                <w:bCs/>
              </w:rPr>
              <w:t xml:space="preserve">. </w:t>
            </w:r>
          </w:p>
          <w:p w14:paraId="2E6680F7" w14:textId="599619A2" w:rsidR="00B61595" w:rsidRDefault="00AB04E4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F37EC4">
              <w:rPr>
                <w:rFonts w:asciiTheme="minorHAnsi" w:hAnsiTheme="minorHAnsi"/>
                <w:b/>
              </w:rPr>
              <w:t xml:space="preserve"> </w:t>
            </w:r>
            <w:r w:rsidRPr="00F37EC4">
              <w:rPr>
                <w:rFonts w:asciiTheme="minorHAnsi" w:eastAsia="Calibri" w:hAnsiTheme="minorHAnsi"/>
              </w:rPr>
              <w:t>Naručitelj će odabranom ponuditelju platiti uslugu prema stvarno realiziranoj količini usluge,</w:t>
            </w:r>
            <w:r w:rsidRPr="00F37EC4">
              <w:rPr>
                <w:rFonts w:asciiTheme="minorHAnsi" w:hAnsiTheme="minorHAnsi"/>
              </w:rPr>
              <w:t xml:space="preserve"> </w:t>
            </w:r>
            <w:r w:rsidRPr="00F37EC4">
              <w:rPr>
                <w:rFonts w:asciiTheme="minorHAnsi" w:eastAsia="Calibri" w:hAnsiTheme="minorHAnsi"/>
              </w:rPr>
              <w:t>prema mjesečno ispostavljenim e-računima odabranog ponuditelja (u tekućem mjesecu za prethodni mjesec,</w:t>
            </w:r>
          </w:p>
        </w:tc>
      </w:tr>
      <w:tr w:rsidR="00B906D7" w14:paraId="04387711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C7572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</w:t>
            </w:r>
          </w:p>
          <w:p w14:paraId="6DC27E43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Ponuditelj iskazuje cijenu ponude u eurima, a u drugoj valuti samo ako je naručitelj to izričito odredio u pozivu na dostavu ponuda.</w:t>
            </w:r>
          </w:p>
          <w:p w14:paraId="5972C740" w14:textId="77777777" w:rsidR="00B906D7" w:rsidRDefault="001305CE">
            <w:pPr>
              <w:pStyle w:val="Odlomakpopisa"/>
              <w:widowControl w:val="0"/>
              <w:spacing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 piše se brojkama. U cijenu ponude bez PDV-a moraju biti uračunati svi troškovi, uključujući posebne poreze, trošarine i carine, ako postoje, te popusti.</w:t>
            </w:r>
          </w:p>
          <w:p w14:paraId="2352C648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Cijenu ponude potrebno je prikazati na način da se iskaže redom: cijena ponude bez PDV-a, iznos PDV-a, te cijena ponude s PDV-om).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D7E71" w14:textId="51ED9CC6" w:rsidR="00B61595" w:rsidRDefault="0088130C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  <w:kern w:val="0"/>
              </w:rPr>
              <w:t xml:space="preserve">nepromjenjiva, procijenjena vrijednost nabave </w:t>
            </w:r>
            <w:r w:rsidR="00EE45DF">
              <w:rPr>
                <w:b/>
              </w:rPr>
              <w:t>9</w:t>
            </w:r>
            <w:r>
              <w:rPr>
                <w:b/>
              </w:rPr>
              <w:t>.</w:t>
            </w:r>
            <w:r w:rsidR="00EE45DF">
              <w:rPr>
                <w:b/>
              </w:rPr>
              <w:t xml:space="preserve">260,00 </w:t>
            </w:r>
            <w:r>
              <w:rPr>
                <w:b/>
                <w:kern w:val="0"/>
              </w:rPr>
              <w:t xml:space="preserve">€ bez </w:t>
            </w:r>
            <w:proofErr w:type="spellStart"/>
            <w:r>
              <w:rPr>
                <w:b/>
                <w:kern w:val="0"/>
              </w:rPr>
              <w:t>pdv-a</w:t>
            </w:r>
            <w:proofErr w:type="spellEnd"/>
          </w:p>
        </w:tc>
      </w:tr>
      <w:tr w:rsidR="00B906D7" w14:paraId="46B32BA6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C7BA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Kriterij za odabir ponuda</w:t>
            </w:r>
          </w:p>
          <w:p w14:paraId="7C5F88A8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(kriterij: najniža cijena ili ekonomski najpovoljnija ponuda, uz obvezu ispunjenja svih uvjeta i zahtjeva iz Poziva na dostavu ponude)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3289F" w14:textId="77777777" w:rsidR="00B61595" w:rsidRDefault="00AB04E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Najniža cijena</w:t>
            </w:r>
          </w:p>
          <w:p w14:paraId="79B19889" w14:textId="77777777" w:rsidR="00305CC2" w:rsidRDefault="00305CC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  <w:p w14:paraId="7EEDA969" w14:textId="77777777" w:rsidR="00305CC2" w:rsidRDefault="00305CC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  <w:p w14:paraId="6F3E34BA" w14:textId="77777777" w:rsidR="00305CC2" w:rsidRDefault="00305CC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  <w:p w14:paraId="18AEE7D2" w14:textId="77777777" w:rsidR="00305CC2" w:rsidRDefault="00305CC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  <w:p w14:paraId="780A8592" w14:textId="125F01F4" w:rsidR="00305CC2" w:rsidRDefault="00305CC2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64998D1F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E51A6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Osnove za isključenje</w:t>
            </w:r>
          </w:p>
          <w:p w14:paraId="54127EDB" w14:textId="2158B1C7" w:rsidR="00B61595" w:rsidRPr="00423F7A" w:rsidRDefault="00305CC2" w:rsidP="00423F7A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 w:rsidRPr="003A3CE0">
              <w:rPr>
                <w:b/>
                <w:bCs/>
              </w:rPr>
              <w:t>1.</w:t>
            </w:r>
            <w:r w:rsidR="00EE45DF" w:rsidRPr="003A3CE0">
              <w:rPr>
                <w:b/>
                <w:bCs/>
              </w:rPr>
              <w:t xml:space="preserve"> Izjava o nepostojanju osnove za isključenje iz članka 251. stavka 1. Zakona o </w:t>
            </w:r>
            <w:r w:rsidR="00EE45DF" w:rsidRPr="003A3CE0">
              <w:rPr>
                <w:b/>
                <w:bCs/>
              </w:rPr>
              <w:br/>
              <w:t>javnoj nabavi koju za sebe i gospodarski subjekt daje osoba po zakonu ovlaštena za zastupanje gospodarskog subjekta (kao u Prilogu II).</w:t>
            </w:r>
            <w:r w:rsidR="00EE45DF" w:rsidRPr="003A3CE0">
              <w:rPr>
                <w:b/>
                <w:bCs/>
              </w:rPr>
              <w:br/>
              <w:t>2. Neplaćanje dospjelih poreznih obveza i obveza za mirovinsko i zdravstveno osiguranje</w:t>
            </w:r>
            <w:r w:rsidR="00EE45DF">
              <w:br/>
              <w:t>Ponuditelj je obvezan u svojoj ponudi dostaviti potvrdu Porezne uprave o stanju duga ili važeći jednakovrijedni dokument nadležnog tijela države sjedišta Ponuditelja, kojom Ponuditelj dokazuje da je ispunio obvezu plaćanja dospjelih poreznih obveza i obveza za mirovinsko i zdravstveno osiguranje, odnosno da je Ponuditelju sukladno posebnim propisima odobrena odgoda plaćanja navedenih obveza.</w:t>
            </w:r>
            <w:r w:rsidR="00EE45DF">
              <w:br/>
              <w:t>Potvrda ne smije biti starija od 30 dana računajući od dana zaprimanja Poziva na dostavu ponuda.</w:t>
            </w:r>
            <w:r w:rsidR="00EE45DF">
              <w:br/>
              <w:t>U slučaju zajednice ponuditelja svi članovi zajednice ponuditelja obvezni su dokazati nepostojanje navedene osnove za isključenje.</w:t>
            </w:r>
            <w:r w:rsidR="00EE45DF">
              <w:br/>
              <w:t>Naručitelj neće uzeti u obzir ponudu Ponuditelja ako utvrdi da Ponuditelj nije ispunio obveze plaćanja dospjelih poreznih obveza i obveza za mirovinsko i zdravstveno osiguranje.</w:t>
            </w:r>
            <w:r w:rsidR="00EE45DF">
              <w:br/>
              <w:t>Iznimno, Naručitelj će uzeti u obzir ponudu takvog Ponuditelja ako mu sukladno posebnom propisu plaćanje obveza nije dopušteno, ili mu je odobrena odgoda plaćanja.</w:t>
            </w:r>
          </w:p>
        </w:tc>
      </w:tr>
      <w:tr w:rsidR="00B906D7" w14:paraId="02741360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7B7E0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bidi="hr-HR"/>
              </w:rPr>
              <w:t>Uvjeti sposobnosti gospodarskog subjekta</w:t>
            </w:r>
          </w:p>
          <w:p w14:paraId="25949EB2" w14:textId="43E6C5B9" w:rsidR="00AB04E4" w:rsidRPr="003A3CE0" w:rsidRDefault="00EE45DF">
            <w:pPr>
              <w:widowControl w:val="0"/>
              <w:ind w:left="-3"/>
              <w:jc w:val="both"/>
              <w:rPr>
                <w:b/>
                <w:bCs/>
              </w:rPr>
            </w:pPr>
            <w:r>
              <w:t xml:space="preserve"> Sposobnost za obavljanje profesionalne djelatnosti</w:t>
            </w:r>
            <w:r>
              <w:br/>
            </w:r>
            <w:r w:rsidR="00305CC2" w:rsidRPr="003A3CE0">
              <w:rPr>
                <w:b/>
                <w:bCs/>
              </w:rPr>
              <w:t xml:space="preserve">I. </w:t>
            </w:r>
            <w:r w:rsidRPr="003A3CE0">
              <w:rPr>
                <w:b/>
                <w:bCs/>
              </w:rPr>
              <w:t>Ponuditelj je obvezan u svojoj ponudi dostaviti izvadak iz sudskog ili drugog odgovarajućeg registra, iz kojeg proizlazi sposobnost za obavljanje profesionalne djelatnosti.</w:t>
            </w:r>
          </w:p>
          <w:p w14:paraId="03143F84" w14:textId="6B36A1B2" w:rsidR="00AB04E4" w:rsidRPr="003A3CE0" w:rsidRDefault="00305CC2" w:rsidP="00AB04E4">
            <w:pPr>
              <w:spacing w:after="20" w:line="240" w:lineRule="auto"/>
              <w:ind w:left="2835" w:hanging="2835"/>
              <w:jc w:val="both"/>
              <w:rPr>
                <w:rFonts w:asciiTheme="minorHAnsi" w:eastAsia="Calibri" w:hAnsiTheme="minorHAnsi"/>
                <w:b/>
                <w:bCs/>
              </w:rPr>
            </w:pPr>
            <w:r w:rsidRPr="003A3CE0">
              <w:rPr>
                <w:rFonts w:ascii="Times New Roman" w:eastAsia="Calibri" w:hAnsi="Times New Roman" w:cs="Times New Roman"/>
                <w:b/>
                <w:bCs/>
              </w:rPr>
              <w:t>II.</w:t>
            </w:r>
            <w:r w:rsidR="00AB04E4" w:rsidRPr="003A3CE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A3CE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AB04E4" w:rsidRPr="003A3CE0">
              <w:rPr>
                <w:rFonts w:asciiTheme="minorHAnsi" w:eastAsia="Calibri" w:hAnsiTheme="minorHAnsi"/>
                <w:b/>
                <w:bCs/>
              </w:rPr>
              <w:t xml:space="preserve">Važeća Dozvola za obavljanje djelatnosti gospodarenja otpadom : </w:t>
            </w:r>
          </w:p>
          <w:p w14:paraId="3AD55477" w14:textId="798D7B8B" w:rsidR="00AB04E4" w:rsidRPr="00305CC2" w:rsidRDefault="00AB04E4" w:rsidP="00AB04E4">
            <w:pP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305CC2">
              <w:rPr>
                <w:rFonts w:asciiTheme="minorHAnsi" w:eastAsia="Calibri" w:hAnsiTheme="minorHAnsi"/>
              </w:rPr>
              <w:t>Dozvola za gospodarenje otpadom sukladno Zakonu o održivom gospodarenju otpadom (NN94/13). Ukoliko ponuditelj priloži valjanu dozvolu za gospodarenje otpadom izdanu temeljem odredbi</w:t>
            </w:r>
            <w:r w:rsidR="00305CC2">
              <w:rPr>
                <w:rFonts w:asciiTheme="minorHAnsi" w:eastAsia="Calibri" w:hAnsiTheme="minorHAnsi"/>
              </w:rPr>
              <w:t xml:space="preserve"> </w:t>
            </w:r>
            <w:r w:rsidRPr="00305CC2">
              <w:rPr>
                <w:rFonts w:asciiTheme="minorHAnsi" w:eastAsia="Calibri" w:hAnsiTheme="minorHAnsi"/>
              </w:rPr>
              <w:t xml:space="preserve">Zakona o otpadu (NN 178/04, 111/06,60/08 i 87/09) dužan je priložiti i dokaz da je nadležnom Ministarstvu podnesen zahtjev za izdavanje dozvole za gospodarenje otpadom u skladu s odredbama Zakona o održivom gospodarenju otpadom (NN94/13). Ponuditelj je sposoban ukoliko priloži valjanu Dozvolu za gospodarenje otpadom sukladno Zakonu o održivom gospodarenju otpadom (NN94/13) za zbrinjavanje otpada navedenog u Troškovniku, odnosno ako priloži valjanu dozvolu za gospodarenje otpadom izdanu temeljem odredbi Zakona o otpadu (NN 178/04, 111/06, 60/08 i 87/09) i dokaz da je nadležnom ministarstvu podnesen zahtjev za izdavanje dozvole za gospodarenje otpadom u skladu s odredbama zakona o održivom gospodarenju otpadom (NN94/13). </w:t>
            </w:r>
          </w:p>
          <w:p w14:paraId="31220DB1" w14:textId="07FB9903" w:rsidR="00305CC2" w:rsidRPr="00423F7A" w:rsidRDefault="00AB04E4" w:rsidP="00423F7A">
            <w:pP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305CC2">
              <w:rPr>
                <w:rFonts w:asciiTheme="minorHAnsi" w:eastAsia="Calibri" w:hAnsiTheme="minorHAnsi"/>
              </w:rPr>
              <w:t xml:space="preserve">Ako gospodarski koji subjekt preuzima otpad nije istovremeno prijevoznik potrebno je priložiti i Ugovor o poslovnoj suradnji s prijevoznikom i potvrdu o njegovom upisu u Očevidnik prijevoznika. </w:t>
            </w:r>
            <w:r w:rsidR="00EE45DF">
              <w:br/>
              <w:t>Dokazi o sposobnosti mogu se dostaviti u neovjerenoj preslici.</w:t>
            </w:r>
            <w:r w:rsidR="00EE45DF">
              <w:br/>
              <w:t>Nakon otvaranja ponuda Naručitelj može od najpovoljnijeg ponuditelja zatražiti dostavu izvornika ili ovjerenih preslika svih dokumenata koji su traženi u ovom Pozivu na dostavu ponuda, a koje izdaju nadležna tijela.</w:t>
            </w:r>
            <w:r w:rsidR="00EE45DF">
              <w:br/>
              <w:t>U slučaju zajednice ponuditelja svi članovi zajednice ponuditelja obvezni su dokazati postojanje navedene sposobnosti.</w:t>
            </w:r>
          </w:p>
        </w:tc>
      </w:tr>
      <w:tr w:rsidR="00B906D7" w14:paraId="72CC01F8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DD0B3" w14:textId="69539272" w:rsidR="00B61595" w:rsidRPr="0088130C" w:rsidRDefault="001305CE" w:rsidP="0088130C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Jamstva</w:t>
            </w:r>
          </w:p>
        </w:tc>
      </w:tr>
      <w:tr w:rsidR="00B906D7" w14:paraId="5CD5C512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E48A6" w14:textId="77BBBC97" w:rsidR="00B61595" w:rsidRPr="0088130C" w:rsidRDefault="001305CE" w:rsidP="0088130C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Ostalo</w:t>
            </w:r>
          </w:p>
        </w:tc>
      </w:tr>
      <w:tr w:rsidR="00B906D7" w14:paraId="719AEF5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F6294C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lastRenderedPageBreak/>
              <w:t>SASTAVNI DIJELOVI PONUDE</w:t>
            </w:r>
          </w:p>
        </w:tc>
      </w:tr>
      <w:tr w:rsidR="00B906D7" w14:paraId="3808D049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CFFA6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treba sadržavati:</w:t>
            </w:r>
          </w:p>
          <w:p w14:paraId="0E685AFC" w14:textId="77777777" w:rsidR="0088130C" w:rsidRDefault="0088130C" w:rsidP="0088130C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I-Ponudbeni list (ispunjen i potpisan od strane ponuditelja);</w:t>
            </w:r>
          </w:p>
          <w:p w14:paraId="54772008" w14:textId="77777777" w:rsidR="0088130C" w:rsidRDefault="0088130C" w:rsidP="0088130C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II-Troškovnik (ispunjen i potpisan od strane ponuditelja);</w:t>
            </w:r>
          </w:p>
          <w:p w14:paraId="7914AC5E" w14:textId="77777777" w:rsidR="0088130C" w:rsidRDefault="0088130C" w:rsidP="0088130C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III-Izjava o nekažnjavanju</w:t>
            </w:r>
          </w:p>
          <w:p w14:paraId="34030F47" w14:textId="5345FA63" w:rsidR="00423F7A" w:rsidRPr="00423F7A" w:rsidRDefault="0088130C" w:rsidP="00423F7A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 xml:space="preserve">Dokazi </w:t>
            </w:r>
            <w:r w:rsidR="00305CC2">
              <w:rPr>
                <w:rFonts w:asciiTheme="minorHAnsi" w:hAnsiTheme="minorHAnsi"/>
                <w:kern w:val="0"/>
                <w:lang w:bidi="hr-HR"/>
              </w:rPr>
              <w:t>(kako je navedeno u Pozivu na dostavu ponuda)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DEC2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27FA7257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2B44C7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NAČIN DOSTAVE PONUDE</w:t>
            </w:r>
          </w:p>
        </w:tc>
      </w:tr>
      <w:tr w:rsidR="00B906D7" w14:paraId="7D9E0AAD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4A99" w14:textId="77777777" w:rsidR="00B906D7" w:rsidRDefault="001305CE">
            <w:pPr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se dostavlja na Ponudbenom listu i Troškovniku iz dijela I. i II.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2297A501" w14:textId="77777777" w:rsidR="00B906D7" w:rsidRDefault="001305CE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Molimo da Vašu ponudu dostavite:</w:t>
            </w:r>
          </w:p>
          <w:p w14:paraId="2EA1CD8A" w14:textId="77777777" w:rsidR="00B61595" w:rsidRDefault="00EE45DF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Rok za dostavu ponude: Ponudu je potrebno dostaviti do </w:t>
            </w:r>
            <w:r>
              <w:rPr>
                <w:b/>
              </w:rPr>
              <w:t>12:00 sati 20.04.2026.</w:t>
            </w:r>
            <w:r>
              <w:rPr>
                <w:rFonts w:asciiTheme="minorHAnsi" w:hAnsiTheme="minorHAnsi"/>
                <w:lang w:bidi="hr-HR"/>
              </w:rPr>
              <w:t xml:space="preserve"> godine</w:t>
            </w:r>
            <w:r>
              <w:rPr>
                <w:rFonts w:asciiTheme="minorHAnsi" w:hAnsiTheme="minorHAnsi"/>
                <w:i/>
                <w:lang w:bidi="hr-HR"/>
              </w:rPr>
              <w:t>;</w:t>
            </w:r>
          </w:p>
          <w:p w14:paraId="58887B4F" w14:textId="77777777" w:rsidR="0088130C" w:rsidRDefault="00EE45DF" w:rsidP="0088130C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 w:rsidR="0088130C">
              <w:rPr>
                <w:b/>
              </w:rPr>
              <w:t>Preporučenom poštom ili osobno na adresu Dom za starije osobe Medveščak Zagreb, Trg Drage Iblera 8, 10000 Zagreb.  Ponuda se dostavlja u zatvorenoj omotnici na kojoj mora biti naznačeno: -  Naziv i adresa ponuditelja - Evidencijski broj nabave - Naziv predmeta nabave - naznaka „ne otvaraj“.</w:t>
            </w:r>
          </w:p>
          <w:p w14:paraId="13D451C9" w14:textId="77777777" w:rsidR="0088130C" w:rsidRDefault="00EE45DF" w:rsidP="0088130C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 w:rsidR="0088130C">
              <w:rPr>
                <w:b/>
              </w:rPr>
              <w:t>Zagreb, Trg Drage Iblera 8</w:t>
            </w:r>
          </w:p>
          <w:p w14:paraId="5FBE7119" w14:textId="535241D1" w:rsidR="00B61595" w:rsidRDefault="00EE45DF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Otvaranje ponuda će se održati u </w:t>
            </w:r>
            <w:r>
              <w:rPr>
                <w:b/>
              </w:rPr>
              <w:t>12:00 sati 20.04.2026.</w:t>
            </w:r>
            <w:r>
              <w:rPr>
                <w:rFonts w:asciiTheme="minorHAnsi" w:hAnsiTheme="minorHAnsi"/>
                <w:lang w:bidi="hr-HR"/>
              </w:rPr>
              <w:t xml:space="preserve"> godine u mjestu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Zagreb, Trg Drage Iblera 8</w:t>
            </w:r>
          </w:p>
          <w:p w14:paraId="2805B283" w14:textId="77777777" w:rsidR="00B906D7" w:rsidRDefault="001305CE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nije javno (nije obveza javno otvarati ponude sukladno ZJN-u i općem aktu o jednostavnoj nabavi naručitelja).</w:t>
            </w:r>
          </w:p>
        </w:tc>
      </w:tr>
      <w:tr w:rsidR="00B906D7" w14:paraId="03827B5A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C8CAD1" w14:textId="77777777" w:rsidR="00D66ACC" w:rsidRDefault="001305CE" w:rsidP="00D66ACC">
            <w:pPr>
              <w:widowControl w:val="0"/>
              <w:ind w:left="-3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OSTALO</w:t>
            </w:r>
          </w:p>
          <w:p w14:paraId="4EF054FF" w14:textId="5784B180" w:rsidR="00D66ACC" w:rsidRDefault="00D66ACC" w:rsidP="00D66ACC">
            <w:pPr>
              <w:widowControl w:val="0"/>
              <w:ind w:left="-3"/>
              <w:jc w:val="both"/>
            </w:pPr>
            <w:r>
              <w:rPr>
                <w:rFonts w:asciiTheme="minorHAnsi" w:hAnsiTheme="minorHAnsi"/>
                <w:b/>
                <w:lang w:bidi="hr-HR"/>
              </w:rPr>
              <w:t>T</w:t>
            </w:r>
            <w:r>
              <w:t>emeljem čl.75 do čl.83 Zakona o javnoj nabavi ( "Narodne novine", broj 120/16 i 114/2022)</w:t>
            </w:r>
            <w:r>
              <w:br/>
              <w:t xml:space="preserve">  Dom za starije osobe Medveščak Zagreb kao naručitelj objavljuje popis gospodarskih subjekata s kojima su predstavnici naručitelja ili s njima povezane osobe u sukobu interesa:</w:t>
            </w:r>
          </w:p>
          <w:p w14:paraId="74F990F4" w14:textId="743BB71A" w:rsidR="00D66ACC" w:rsidRPr="00D96B02" w:rsidRDefault="00D66ACC" w:rsidP="00D66A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1.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  <w:r w:rsidRPr="001329C7">
              <w:rPr>
                <w:rFonts w:asciiTheme="minorHAnsi" w:eastAsia="Times New Roman" w:hAnsiTheme="minorHAnsi"/>
              </w:rPr>
              <w:t>ODVJETNICA ANITA MARKOVIĆ , Antuna Mihanovića 2, Bjelovar, OIB:22779781482</w:t>
            </w:r>
            <w:r w:rsidRPr="00D96B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0C8CCE" w14:textId="253AC413" w:rsidR="00423F7A" w:rsidRDefault="00423F7A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7F22AC75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EE3B" w14:textId="7B71C0ED" w:rsidR="00B61595" w:rsidRDefault="00EE45DF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ind w:left="356" w:hanging="356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Obavijesti u vezi s predmetom nabave: </w:t>
            </w:r>
            <w:r>
              <w:rPr>
                <w:b/>
              </w:rPr>
              <w:t>Stjepan Jukić</w:t>
            </w:r>
            <w:r w:rsidR="0088130C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88130C">
              <w:rPr>
                <w:b/>
              </w:rPr>
              <w:t>mob.: 091 3817 805</w:t>
            </w:r>
            <w:r>
              <w:rPr>
                <w:rFonts w:asciiTheme="minorHAnsi" w:hAnsiTheme="minorHAnsi"/>
                <w:lang w:bidi="hr-HR"/>
              </w:rPr>
              <w:t>,</w:t>
            </w:r>
          </w:p>
          <w:p w14:paraId="343A32AA" w14:textId="77777777" w:rsidR="00B61595" w:rsidRDefault="00EE45DF" w:rsidP="00F37EC4">
            <w:pPr>
              <w:pStyle w:val="Odlomakpopisa"/>
              <w:widowControl w:val="0"/>
              <w:spacing w:before="0" w:after="0"/>
              <w:ind w:left="356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u vremenu od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09:00</w:t>
            </w:r>
            <w:r>
              <w:rPr>
                <w:rFonts w:asciiTheme="minorHAnsi" w:hAnsiTheme="minorHAnsi"/>
                <w:lang w:bidi="hr-HR"/>
              </w:rPr>
              <w:t xml:space="preserve"> do </w:t>
            </w:r>
            <w:r>
              <w:rPr>
                <w:b/>
              </w:rPr>
              <w:t>12:00</w:t>
            </w:r>
            <w:r>
              <w:rPr>
                <w:rFonts w:asciiTheme="minorHAnsi" w:hAnsiTheme="minorHAnsi"/>
                <w:lang w:bidi="hr-HR"/>
              </w:rPr>
              <w:t xml:space="preserve"> svakim radnim danom;</w:t>
            </w:r>
          </w:p>
          <w:p w14:paraId="37B66672" w14:textId="77777777" w:rsidR="00B61595" w:rsidRDefault="00EE45DF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ind w:left="356" w:hanging="356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 o rezultatima predmetnog postupka nabave: pisanu obavijest o rezultatima nabave naručitelj će dostaviti ponuditelju u roku </w:t>
            </w:r>
            <w:r>
              <w:rPr>
                <w:b/>
              </w:rPr>
              <w:t>30</w:t>
            </w:r>
            <w:r>
              <w:rPr>
                <w:rFonts w:asciiTheme="minorHAnsi" w:hAnsiTheme="minorHAnsi"/>
                <w:lang w:bidi="hr-HR"/>
              </w:rPr>
              <w:t xml:space="preserve"> dana od dana isteka roka za dostavu ponuda.</w:t>
            </w:r>
          </w:p>
          <w:p w14:paraId="6B84F037" w14:textId="77777777" w:rsidR="00B906D7" w:rsidRDefault="001305CE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ind w:left="356" w:hanging="356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Sastavni dio ovog Poziva na dostavu ponude su:</w:t>
            </w:r>
          </w:p>
          <w:p w14:paraId="13232F29" w14:textId="2BA898D5" w:rsidR="0088130C" w:rsidRPr="00305CC2" w:rsidRDefault="0088130C" w:rsidP="00305CC2">
            <w:pPr>
              <w:pStyle w:val="Odlomakpopisa"/>
              <w:widowControl w:val="0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bidi="hr-HR"/>
              </w:rPr>
            </w:pPr>
            <w:r w:rsidRPr="00305CC2">
              <w:rPr>
                <w:rFonts w:asciiTheme="minorHAnsi" w:hAnsiTheme="minorHAnsi"/>
                <w:lang w:bidi="hr-HR"/>
              </w:rPr>
              <w:t>Prilog I. Ponudbeni list</w:t>
            </w:r>
          </w:p>
          <w:p w14:paraId="47D4F15D" w14:textId="7ED73AE5" w:rsidR="0088130C" w:rsidRPr="00305CC2" w:rsidRDefault="0088130C" w:rsidP="00305CC2">
            <w:pPr>
              <w:pStyle w:val="Odlomakpopisa"/>
              <w:widowControl w:val="0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lang w:bidi="hr-HR"/>
              </w:rPr>
            </w:pPr>
            <w:r w:rsidRPr="00305CC2">
              <w:rPr>
                <w:rFonts w:asciiTheme="minorHAnsi" w:hAnsiTheme="minorHAnsi"/>
                <w:lang w:bidi="hr-HR"/>
              </w:rPr>
              <w:t>Prilog II. Troškovnik</w:t>
            </w:r>
          </w:p>
          <w:p w14:paraId="135F6864" w14:textId="6E255B3D" w:rsidR="00B906D7" w:rsidRDefault="0088130C" w:rsidP="00305CC2">
            <w:pPr>
              <w:pStyle w:val="Odlomakpopisa"/>
              <w:widowControl w:val="0"/>
              <w:numPr>
                <w:ilvl w:val="0"/>
                <w:numId w:val="10"/>
              </w:numPr>
              <w:spacing w:before="0" w:after="0"/>
              <w:jc w:val="both"/>
              <w:rPr>
                <w:rFonts w:asciiTheme="minorHAnsi" w:hAnsiTheme="minorHAnsi"/>
                <w:kern w:val="0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Prilog III. Izjava o nekažnjavanju</w:t>
            </w:r>
          </w:p>
          <w:p w14:paraId="57F83335" w14:textId="77777777" w:rsidR="00305CC2" w:rsidRDefault="00305CC2" w:rsidP="00305CC2">
            <w:pPr>
              <w:pStyle w:val="Odlomakpopisa"/>
              <w:widowControl w:val="0"/>
              <w:numPr>
                <w:ilvl w:val="0"/>
                <w:numId w:val="10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Dokazi o sposobnosti</w:t>
            </w:r>
          </w:p>
          <w:p w14:paraId="4919D58F" w14:textId="262C1E83" w:rsidR="00F37EC4" w:rsidRDefault="00F37EC4" w:rsidP="00F37EC4">
            <w:pPr>
              <w:pStyle w:val="Odlomakpopisa"/>
              <w:widowControl w:val="0"/>
              <w:spacing w:before="0" w:after="0"/>
              <w:ind w:left="716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7EDBE473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EF8B7" w14:textId="77777777" w:rsidR="00B906D7" w:rsidRDefault="001305CE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S poštovanjem,</w:t>
            </w:r>
          </w:p>
          <w:p w14:paraId="4380E902" w14:textId="77777777" w:rsidR="0088130C" w:rsidRDefault="0088130C" w:rsidP="0088130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Ravnateljica:</w:t>
            </w:r>
          </w:p>
          <w:p w14:paraId="4377BF47" w14:textId="77777777" w:rsidR="0088130C" w:rsidRDefault="0088130C" w:rsidP="0088130C">
            <w:pPr>
              <w:widowContro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bidi="hr-HR"/>
              </w:rPr>
              <w:t xml:space="preserve">                                                                                                Andreja </w:t>
            </w:r>
            <w:proofErr w:type="spellStart"/>
            <w:r>
              <w:rPr>
                <w:rFonts w:asciiTheme="minorHAnsi" w:hAnsiTheme="minorHAnsi"/>
                <w:b/>
                <w:lang w:bidi="hr-HR"/>
              </w:rPr>
              <w:t>Mihatović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lang w:bidi="hr-HR"/>
              </w:rPr>
              <w:t>mag.act.soc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</w:t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</w:rPr>
              <w:t xml:space="preserve">                                                                                           ______________________________</w:t>
            </w:r>
          </w:p>
          <w:p w14:paraId="3AD87A32" w14:textId="77777777" w:rsidR="00B906D7" w:rsidRDefault="00B906D7">
            <w:pPr>
              <w:widowControl w:val="0"/>
              <w:jc w:val="right"/>
              <w:rPr>
                <w:rFonts w:asciiTheme="minorHAnsi" w:hAnsiTheme="minorHAnsi"/>
                <w:lang w:bidi="hr-HR"/>
              </w:rPr>
            </w:pPr>
          </w:p>
          <w:p w14:paraId="1DD4916E" w14:textId="1DBCB9E0" w:rsidR="00B61595" w:rsidRDefault="00B61595">
            <w:pPr>
              <w:widowControl w:val="0"/>
              <w:jc w:val="right"/>
              <w:rPr>
                <w:rFonts w:asciiTheme="minorHAnsi" w:hAnsiTheme="minorHAnsi"/>
                <w:b/>
                <w:lang w:bidi="hr-HR"/>
              </w:rPr>
            </w:pPr>
          </w:p>
        </w:tc>
      </w:tr>
    </w:tbl>
    <w:p w14:paraId="54D81885" w14:textId="77777777" w:rsidR="00B61595" w:rsidRDefault="00B61595">
      <w:pPr>
        <w:rPr>
          <w:rFonts w:asciiTheme="minorHAnsi" w:hAnsiTheme="minorHAnsi"/>
          <w:lang w:val="en-US"/>
        </w:rPr>
      </w:pPr>
    </w:p>
    <w:sectPr w:rsidR="00B61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3" w:right="1134" w:bottom="1134" w:left="1134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B099" w14:textId="77777777" w:rsidR="00CC5A6C" w:rsidRDefault="00CC5A6C">
      <w:pPr>
        <w:spacing w:line="240" w:lineRule="auto"/>
      </w:pPr>
      <w:r>
        <w:separator/>
      </w:r>
    </w:p>
  </w:endnote>
  <w:endnote w:type="continuationSeparator" w:id="0">
    <w:p w14:paraId="18806400" w14:textId="77777777" w:rsidR="00CC5A6C" w:rsidRDefault="00CC5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54D" w14:textId="77777777" w:rsidR="00B906D7" w:rsidRDefault="00B906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531009"/>
      <w:docPartObj>
        <w:docPartGallery w:val="Page Numbers (Bottom of Page)"/>
        <w:docPartUnique/>
      </w:docPartObj>
    </w:sdtPr>
    <w:sdtEndPr/>
    <w:sdtContent>
      <w:p w14:paraId="2C0FADB0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4</w:t>
        </w:r>
        <w:r>
          <w:rPr>
            <w:rFonts w:cs="Calibri"/>
          </w:rPr>
          <w:fldChar w:fldCharType="end"/>
        </w:r>
      </w:p>
    </w:sdtContent>
  </w:sdt>
  <w:p w14:paraId="7087043D" w14:textId="77777777" w:rsidR="00B906D7" w:rsidRDefault="00B906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48445"/>
      <w:docPartObj>
        <w:docPartGallery w:val="Page Numbers (Bottom of Page)"/>
        <w:docPartUnique/>
      </w:docPartObj>
    </w:sdtPr>
    <w:sdtEndPr/>
    <w:sdtContent>
      <w:p w14:paraId="28F5C763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1</w:t>
        </w:r>
        <w:r>
          <w:rPr>
            <w:rFonts w:cs="Calibri"/>
          </w:rPr>
          <w:fldChar w:fldCharType="end"/>
        </w:r>
      </w:p>
    </w:sdtContent>
  </w:sdt>
  <w:p w14:paraId="77EEEFB6" w14:textId="77777777" w:rsidR="00B906D7" w:rsidRDefault="00B906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B20B" w14:textId="77777777" w:rsidR="00CC5A6C" w:rsidRDefault="00CC5A6C">
      <w:pPr>
        <w:spacing w:line="240" w:lineRule="auto"/>
      </w:pPr>
      <w:r>
        <w:separator/>
      </w:r>
    </w:p>
  </w:footnote>
  <w:footnote w:type="continuationSeparator" w:id="0">
    <w:p w14:paraId="09D63A65" w14:textId="77777777" w:rsidR="00CC5A6C" w:rsidRDefault="00CC5A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B906D7" w14:paraId="47B499B1" w14:textId="77777777">
      <w:tc>
        <w:tcPr>
          <w:tcW w:w="4818" w:type="dxa"/>
        </w:tcPr>
        <w:p w14:paraId="55E1B0CC" w14:textId="77777777" w:rsidR="00B906D7" w:rsidRDefault="00B906D7">
          <w:pPr>
            <w:pStyle w:val="TableContents"/>
          </w:pPr>
        </w:p>
      </w:tc>
      <w:tc>
        <w:tcPr>
          <w:tcW w:w="4819" w:type="dxa"/>
        </w:tcPr>
        <w:p w14:paraId="4E485368" w14:textId="77777777" w:rsidR="00B906D7" w:rsidRDefault="00B906D7">
          <w:pPr>
            <w:pStyle w:val="TableContents"/>
          </w:pPr>
        </w:p>
      </w:tc>
    </w:tr>
  </w:tbl>
  <w:p w14:paraId="7678FE21" w14:textId="77777777" w:rsidR="00B906D7" w:rsidRDefault="00B906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3D2B" w14:textId="77777777" w:rsidR="00B906D7" w:rsidRDefault="00B906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F755" w14:textId="77777777" w:rsidR="00B906D7" w:rsidRDefault="00B906D7" w:rsidP="00C95E90">
    <w:pPr>
      <w:pStyle w:val="HeaderLeft"/>
      <w:jc w:val="right"/>
    </w:pPr>
  </w:p>
  <w:p w14:paraId="5DAC4A26" w14:textId="77777777" w:rsidR="00C95E90" w:rsidRDefault="00C95E90" w:rsidP="00C95E90">
    <w:pPr>
      <w:pStyle w:val="HeaderLef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9EC"/>
    <w:multiLevelType w:val="multilevel"/>
    <w:tmpl w:val="9D8C81D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21A11"/>
    <w:multiLevelType w:val="multilevel"/>
    <w:tmpl w:val="8478878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112E9"/>
    <w:multiLevelType w:val="multilevel"/>
    <w:tmpl w:val="3B86FAB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278D7"/>
    <w:multiLevelType w:val="multilevel"/>
    <w:tmpl w:val="5B8EC6D6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30CD0"/>
    <w:multiLevelType w:val="multilevel"/>
    <w:tmpl w:val="51EC642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47600E"/>
    <w:multiLevelType w:val="hybridMultilevel"/>
    <w:tmpl w:val="CC1CF578"/>
    <w:lvl w:ilvl="0" w:tplc="C92AF0EA">
      <w:start w:val="2"/>
      <w:numFmt w:val="bullet"/>
      <w:lvlText w:val="-"/>
      <w:lvlJc w:val="left"/>
      <w:pPr>
        <w:ind w:left="716" w:hanging="360"/>
      </w:pPr>
      <w:rPr>
        <w:rFonts w:ascii="Calibri" w:eastAsia="Noto Sans CJK S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4DB153BC"/>
    <w:multiLevelType w:val="multilevel"/>
    <w:tmpl w:val="399C6A9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534D2B"/>
    <w:multiLevelType w:val="hybridMultilevel"/>
    <w:tmpl w:val="7AF69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5BA7"/>
    <w:multiLevelType w:val="multilevel"/>
    <w:tmpl w:val="DE88B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C0F2788"/>
    <w:multiLevelType w:val="multilevel"/>
    <w:tmpl w:val="7310BD6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156143834">
    <w:abstractNumId w:val="9"/>
  </w:num>
  <w:num w:numId="2" w16cid:durableId="1015033107">
    <w:abstractNumId w:val="3"/>
  </w:num>
  <w:num w:numId="3" w16cid:durableId="190916746">
    <w:abstractNumId w:val="4"/>
  </w:num>
  <w:num w:numId="4" w16cid:durableId="500193853">
    <w:abstractNumId w:val="0"/>
  </w:num>
  <w:num w:numId="5" w16cid:durableId="1643146651">
    <w:abstractNumId w:val="1"/>
  </w:num>
  <w:num w:numId="6" w16cid:durableId="964507169">
    <w:abstractNumId w:val="2"/>
  </w:num>
  <w:num w:numId="7" w16cid:durableId="1930388682">
    <w:abstractNumId w:val="6"/>
  </w:num>
  <w:num w:numId="8" w16cid:durableId="450706698">
    <w:abstractNumId w:val="8"/>
  </w:num>
  <w:num w:numId="9" w16cid:durableId="291786662">
    <w:abstractNumId w:val="7"/>
  </w:num>
  <w:num w:numId="10" w16cid:durableId="196341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7"/>
    <w:rsid w:val="0008048B"/>
    <w:rsid w:val="000D3B68"/>
    <w:rsid w:val="001305CE"/>
    <w:rsid w:val="001D21DA"/>
    <w:rsid w:val="00305CC2"/>
    <w:rsid w:val="00334452"/>
    <w:rsid w:val="003423C7"/>
    <w:rsid w:val="00395D7D"/>
    <w:rsid w:val="003A3CE0"/>
    <w:rsid w:val="003C167E"/>
    <w:rsid w:val="00423F7A"/>
    <w:rsid w:val="005606A2"/>
    <w:rsid w:val="0060653E"/>
    <w:rsid w:val="0061559D"/>
    <w:rsid w:val="006512E3"/>
    <w:rsid w:val="006A1159"/>
    <w:rsid w:val="007A41A6"/>
    <w:rsid w:val="007E459E"/>
    <w:rsid w:val="007F005A"/>
    <w:rsid w:val="0088130C"/>
    <w:rsid w:val="009043C9"/>
    <w:rsid w:val="009615DC"/>
    <w:rsid w:val="00995A95"/>
    <w:rsid w:val="009A59AF"/>
    <w:rsid w:val="00A90FF0"/>
    <w:rsid w:val="00AB04E4"/>
    <w:rsid w:val="00B14C2F"/>
    <w:rsid w:val="00B33ECF"/>
    <w:rsid w:val="00B61595"/>
    <w:rsid w:val="00B906D7"/>
    <w:rsid w:val="00C2069E"/>
    <w:rsid w:val="00C95E90"/>
    <w:rsid w:val="00CC5A6C"/>
    <w:rsid w:val="00D0341F"/>
    <w:rsid w:val="00D66ACC"/>
    <w:rsid w:val="00E5465F"/>
    <w:rsid w:val="00EB0896"/>
    <w:rsid w:val="00EE45DF"/>
    <w:rsid w:val="00F37EC4"/>
    <w:rsid w:val="00F833A6"/>
    <w:rsid w:val="00FB3B6B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440C"/>
  <w15:docId w15:val="{8739A61D-D6FB-41B9-8A99-737D8E6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Cs w:val="21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customStyle="1" w:styleId="HeaderLeft">
    <w:name w:val="Header Left"/>
    <w:basedOn w:val="Zaglavlje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numbering" w:customStyle="1" w:styleId="Bullet">
    <w:name w:val="Bullet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99705F-C662-4D3A-92CF-BD32DBD681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dc:description/>
  <cp:lastModifiedBy>Dom za starije Medveščak</cp:lastModifiedBy>
  <cp:revision>7</cp:revision>
  <dcterms:created xsi:type="dcterms:W3CDTF">2026-04-08T13:00:00Z</dcterms:created>
  <dcterms:modified xsi:type="dcterms:W3CDTF">2026-04-10T08:22:00Z</dcterms:modified>
  <dc:language>en-GB</dc:language>
</cp:coreProperties>
</file>